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910"/>
        <w:gridCol w:w="6278"/>
      </w:tblGrid>
      <w:tr w:rsidR="000B014F" w14:paraId="0C619982" w14:textId="77777777" w:rsidTr="000D058B">
        <w:trPr>
          <w:trHeight w:val="404"/>
        </w:trPr>
        <w:tc>
          <w:tcPr>
            <w:tcW w:w="765" w:type="dxa"/>
            <w:tcBorders>
              <w:top w:val="single" w:sz="24" w:space="0" w:color="ED7D31" w:themeColor="accent2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69533" w14:textId="77777777" w:rsidR="000B014F" w:rsidRPr="000D058B" w:rsidRDefault="000B014F" w:rsidP="000D058B">
            <w:pPr>
              <w:rPr>
                <w:b/>
                <w:sz w:val="24"/>
              </w:rPr>
            </w:pPr>
            <w:r w:rsidRPr="000D058B">
              <w:rPr>
                <w:b/>
                <w:sz w:val="24"/>
              </w:rPr>
              <w:t>Heure</w:t>
            </w:r>
          </w:p>
        </w:tc>
        <w:tc>
          <w:tcPr>
            <w:tcW w:w="1924" w:type="dxa"/>
            <w:tcBorders>
              <w:top w:val="single" w:sz="24" w:space="0" w:color="ED7D31" w:themeColor="accent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B69CBE" w14:textId="77777777" w:rsidR="000B014F" w:rsidRPr="000D058B" w:rsidRDefault="000B014F" w:rsidP="0019085F">
            <w:pPr>
              <w:jc w:val="center"/>
              <w:rPr>
                <w:b/>
                <w:sz w:val="24"/>
              </w:rPr>
            </w:pPr>
            <w:r w:rsidRPr="000D058B">
              <w:rPr>
                <w:b/>
                <w:sz w:val="24"/>
              </w:rPr>
              <w:t>Vigilance</w:t>
            </w:r>
            <w:r w:rsidR="001B5946" w:rsidRPr="006C6B29">
              <w:rPr>
                <w:rStyle w:val="Appelnotedebasdep"/>
                <w:bCs/>
                <w:sz w:val="24"/>
              </w:rPr>
              <w:footnoteReference w:id="1"/>
            </w:r>
          </w:p>
        </w:tc>
        <w:tc>
          <w:tcPr>
            <w:tcW w:w="6373" w:type="dxa"/>
            <w:tcBorders>
              <w:top w:val="single" w:sz="24" w:space="0" w:color="ED7D31" w:themeColor="accent2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A80F59" w14:textId="77777777" w:rsidR="000B014F" w:rsidRPr="000D058B" w:rsidRDefault="000B014F" w:rsidP="0019085F">
            <w:pPr>
              <w:jc w:val="center"/>
              <w:rPr>
                <w:b/>
                <w:sz w:val="24"/>
              </w:rPr>
            </w:pPr>
            <w:r w:rsidRPr="000D058B">
              <w:rPr>
                <w:b/>
                <w:sz w:val="24"/>
              </w:rPr>
              <w:t>Mon quotidien</w:t>
            </w:r>
            <w:r w:rsidR="001B5946" w:rsidRPr="006C6B29">
              <w:rPr>
                <w:rStyle w:val="Appelnotedebasdep"/>
                <w:bCs/>
                <w:sz w:val="24"/>
              </w:rPr>
              <w:footnoteReference w:id="2"/>
            </w:r>
          </w:p>
        </w:tc>
      </w:tr>
      <w:tr w:rsidR="000B014F" w14:paraId="4924B305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AD158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6h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DCA87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5F614E" w14:textId="77777777" w:rsidR="000B014F" w:rsidRDefault="000B014F" w:rsidP="000B014F"/>
        </w:tc>
      </w:tr>
      <w:tr w:rsidR="000B014F" w14:paraId="609BB72D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F49DCF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7h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6E39F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700EF" w14:textId="77777777" w:rsidR="000B014F" w:rsidRDefault="000B014F" w:rsidP="000B014F"/>
        </w:tc>
      </w:tr>
      <w:tr w:rsidR="000B014F" w14:paraId="0E41881D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CF17D5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8h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22218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72B2C9" w14:textId="77777777" w:rsidR="000B014F" w:rsidRDefault="000B014F" w:rsidP="000B014F"/>
        </w:tc>
      </w:tr>
      <w:tr w:rsidR="000B014F" w14:paraId="57A48893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F71C4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9h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C2CA5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997183" w14:textId="77777777" w:rsidR="000B014F" w:rsidRDefault="000B014F" w:rsidP="000B014F"/>
        </w:tc>
      </w:tr>
      <w:tr w:rsidR="000B014F" w14:paraId="198544BF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18475E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10h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6C46D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5A7D4A" w14:textId="77777777" w:rsidR="000B014F" w:rsidRDefault="000B014F" w:rsidP="000B014F"/>
        </w:tc>
      </w:tr>
      <w:tr w:rsidR="000B014F" w14:paraId="49006E6A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AB0418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11h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8C2BE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E3CB71" w14:textId="77777777" w:rsidR="000B014F" w:rsidRDefault="000B014F" w:rsidP="000B014F"/>
        </w:tc>
      </w:tr>
      <w:tr w:rsidR="000B014F" w14:paraId="7151F261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98B379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12h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9F010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EB7E1C" w14:textId="77777777" w:rsidR="000B014F" w:rsidRDefault="000B014F" w:rsidP="000B014F"/>
        </w:tc>
      </w:tr>
      <w:tr w:rsidR="000B014F" w14:paraId="3A810185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CC56F7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13h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138F2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624F17" w14:textId="77777777" w:rsidR="000B014F" w:rsidRDefault="000B014F" w:rsidP="000B014F"/>
        </w:tc>
      </w:tr>
      <w:tr w:rsidR="000B014F" w14:paraId="470BEFF6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240ED5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14h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9A7BE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84FDDD" w14:textId="77777777" w:rsidR="000B014F" w:rsidRDefault="000B014F" w:rsidP="000B014F"/>
        </w:tc>
      </w:tr>
      <w:tr w:rsidR="000B014F" w14:paraId="3D018CE2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0180B1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15h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2D55A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AFA960" w14:textId="77777777" w:rsidR="000B014F" w:rsidRDefault="000B014F" w:rsidP="000B014F"/>
        </w:tc>
      </w:tr>
      <w:tr w:rsidR="000B014F" w14:paraId="1E72F564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869F1A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16h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2A2F3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8243E2" w14:textId="77777777" w:rsidR="000B014F" w:rsidRDefault="000B014F" w:rsidP="000B014F"/>
        </w:tc>
      </w:tr>
      <w:tr w:rsidR="000B014F" w14:paraId="61A7979F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3CD153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17h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72862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14F92B" w14:textId="77777777" w:rsidR="000B014F" w:rsidRDefault="000B014F" w:rsidP="000B014F"/>
        </w:tc>
      </w:tr>
      <w:tr w:rsidR="000B014F" w14:paraId="160D6902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0A705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18h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4591B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9B6F65" w14:textId="77777777" w:rsidR="000B014F" w:rsidRDefault="000B014F" w:rsidP="000B014F"/>
        </w:tc>
      </w:tr>
      <w:tr w:rsidR="000B014F" w14:paraId="421C4E77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823A2F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19h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EE959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4AF816" w14:textId="77777777" w:rsidR="000B014F" w:rsidRDefault="000B014F" w:rsidP="000B014F"/>
        </w:tc>
      </w:tr>
      <w:tr w:rsidR="000B014F" w14:paraId="52DE4082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FB0957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20h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22DD8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C565C5" w14:textId="77777777" w:rsidR="000B014F" w:rsidRDefault="000B014F" w:rsidP="000B014F"/>
        </w:tc>
      </w:tr>
      <w:tr w:rsidR="000B014F" w14:paraId="43E1F6B4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5DA480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21h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CA435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B459B4" w14:textId="77777777" w:rsidR="000B014F" w:rsidRDefault="000B014F" w:rsidP="000B014F"/>
        </w:tc>
      </w:tr>
      <w:tr w:rsidR="000B014F" w14:paraId="19BACCF6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C22697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22h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F4879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C06B9" w14:textId="77777777" w:rsidR="000B014F" w:rsidRDefault="000B014F" w:rsidP="000B014F"/>
        </w:tc>
      </w:tr>
      <w:tr w:rsidR="000B014F" w14:paraId="2ADD812B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55C678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23h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BFEA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EE3112" w14:textId="77777777" w:rsidR="000B014F" w:rsidRDefault="000B014F" w:rsidP="000B014F"/>
        </w:tc>
      </w:tr>
      <w:tr w:rsidR="000B014F" w14:paraId="68D7A73B" w14:textId="77777777" w:rsidTr="000D058B">
        <w:trPr>
          <w:trHeight w:val="539"/>
        </w:trPr>
        <w:tc>
          <w:tcPr>
            <w:tcW w:w="765" w:type="dxa"/>
            <w:tcBorders>
              <w:top w:val="single" w:sz="8" w:space="0" w:color="auto"/>
              <w:bottom w:val="single" w:sz="24" w:space="0" w:color="ED7D31" w:themeColor="accent2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B10B64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24h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24" w:space="0" w:color="ED7D31" w:themeColor="accent2"/>
              <w:right w:val="single" w:sz="8" w:space="0" w:color="auto"/>
            </w:tcBorders>
            <w:vAlign w:val="center"/>
          </w:tcPr>
          <w:p w14:paraId="390EBAB8" w14:textId="77777777" w:rsidR="000B014F" w:rsidRDefault="000B014F" w:rsidP="000B014F"/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1DF1F3" w14:textId="77777777" w:rsidR="000B014F" w:rsidRDefault="000B014F" w:rsidP="000B014F"/>
        </w:tc>
      </w:tr>
    </w:tbl>
    <w:p w14:paraId="343765DD" w14:textId="77777777" w:rsidR="000B014F" w:rsidRPr="000D058B" w:rsidRDefault="000B014F">
      <w:pPr>
        <w:rPr>
          <w:sz w:val="2"/>
        </w:rPr>
      </w:pPr>
    </w:p>
    <w:sectPr w:rsidR="000B014F" w:rsidRPr="000D058B" w:rsidSect="000D058B">
      <w:headerReference w:type="default" r:id="rId7"/>
      <w:footerReference w:type="default" r:id="rId8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3DD6" w14:textId="77777777" w:rsidR="00265BEB" w:rsidRDefault="00265BEB" w:rsidP="001B5946">
      <w:pPr>
        <w:spacing w:after="0" w:line="240" w:lineRule="auto"/>
      </w:pPr>
      <w:r>
        <w:separator/>
      </w:r>
    </w:p>
  </w:endnote>
  <w:endnote w:type="continuationSeparator" w:id="0">
    <w:p w14:paraId="18CACF4F" w14:textId="77777777" w:rsidR="00265BEB" w:rsidRDefault="00265BEB" w:rsidP="001B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9C41" w14:textId="05AFC94D" w:rsidR="001B5946" w:rsidRPr="0019085F" w:rsidRDefault="009F7F4D" w:rsidP="009F7F4D">
    <w:pPr>
      <w:pStyle w:val="En-tte"/>
      <w:tabs>
        <w:tab w:val="clear" w:pos="9072"/>
      </w:tabs>
      <w:ind w:right="992"/>
      <w:jc w:val="center"/>
    </w:pPr>
    <w:r>
      <w:rPr>
        <w:rFonts w:asciiTheme="majorHAnsi" w:hAnsiTheme="majorHAnsi" w:cstheme="majorHAnsi"/>
        <w:color w:val="171717" w:themeColor="background2" w:themeShade="1A"/>
        <w:sz w:val="18"/>
        <w:szCs w:val="18"/>
      </w:rPr>
      <w:t>Organiser efficacement la fin d’année</w:t>
    </w:r>
    <w:r w:rsidRPr="00C9577A">
      <w:rPr>
        <w:rFonts w:asciiTheme="majorHAnsi" w:hAnsiTheme="majorHAnsi" w:cstheme="majorHAnsi"/>
        <w:caps/>
        <w:color w:val="171717" w:themeColor="background2" w:themeShade="1A"/>
        <w:sz w:val="18"/>
        <w:szCs w:val="18"/>
      </w:rPr>
      <w:t xml:space="preserve"> - </w:t>
    </w:r>
    <w:r w:rsidRPr="00C9577A">
      <w:rPr>
        <w:rFonts w:asciiTheme="majorHAnsi" w:hAnsiTheme="majorHAnsi" w:cstheme="majorHAnsi"/>
        <w:color w:val="171717" w:themeColor="background2" w:themeShade="1A"/>
        <w:sz w:val="18"/>
        <w:szCs w:val="18"/>
      </w:rPr>
      <w:t xml:space="preserve">Guidance </w:t>
    </w:r>
    <w:r w:rsidR="00BD2552">
      <w:rPr>
        <w:rFonts w:asciiTheme="majorHAnsi" w:hAnsiTheme="majorHAnsi" w:cstheme="majorHAnsi"/>
        <w:color w:val="171717" w:themeColor="background2" w:themeShade="1A"/>
        <w:sz w:val="18"/>
        <w:szCs w:val="18"/>
      </w:rPr>
      <w:t>É</w:t>
    </w:r>
    <w:r w:rsidRPr="00C9577A">
      <w:rPr>
        <w:rFonts w:asciiTheme="majorHAnsi" w:hAnsiTheme="majorHAnsi" w:cstheme="majorHAnsi"/>
        <w:color w:val="171717" w:themeColor="background2" w:themeShade="1A"/>
        <w:sz w:val="18"/>
        <w:szCs w:val="18"/>
      </w:rPr>
      <w:t>tude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AA8C" w14:textId="77777777" w:rsidR="00265BEB" w:rsidRDefault="00265BEB" w:rsidP="001B5946">
      <w:pPr>
        <w:spacing w:after="0" w:line="240" w:lineRule="auto"/>
      </w:pPr>
      <w:r>
        <w:separator/>
      </w:r>
    </w:p>
  </w:footnote>
  <w:footnote w:type="continuationSeparator" w:id="0">
    <w:p w14:paraId="1732D2ED" w14:textId="77777777" w:rsidR="00265BEB" w:rsidRDefault="00265BEB" w:rsidP="001B5946">
      <w:pPr>
        <w:spacing w:after="0" w:line="240" w:lineRule="auto"/>
      </w:pPr>
      <w:r>
        <w:continuationSeparator/>
      </w:r>
    </w:p>
  </w:footnote>
  <w:footnote w:id="1">
    <w:p w14:paraId="01FD106D" w14:textId="77777777" w:rsidR="001B5946" w:rsidRPr="000D058B" w:rsidRDefault="001B5946" w:rsidP="0019085F">
      <w:pPr>
        <w:pStyle w:val="Notedebasdepage"/>
        <w:spacing w:after="60"/>
        <w:jc w:val="both"/>
        <w:rPr>
          <w:sz w:val="19"/>
          <w:szCs w:val="19"/>
        </w:rPr>
      </w:pPr>
      <w:r w:rsidRPr="000D058B">
        <w:rPr>
          <w:rStyle w:val="Appelnotedebasdep"/>
          <w:sz w:val="19"/>
          <w:szCs w:val="19"/>
        </w:rPr>
        <w:footnoteRef/>
      </w:r>
      <w:r w:rsidRPr="000D058B">
        <w:rPr>
          <w:sz w:val="19"/>
          <w:szCs w:val="19"/>
        </w:rPr>
        <w:t xml:space="preserve"> Situer les moments où la </w:t>
      </w:r>
      <w:r w:rsidRPr="000D058B">
        <w:rPr>
          <w:b/>
          <w:sz w:val="19"/>
          <w:szCs w:val="19"/>
        </w:rPr>
        <w:t>concentration</w:t>
      </w:r>
      <w:r w:rsidRPr="000D058B">
        <w:rPr>
          <w:sz w:val="19"/>
          <w:szCs w:val="19"/>
        </w:rPr>
        <w:t xml:space="preserve"> est : importante (+), faible (-) ou suffisante pour travailler, mais pas à une tâche trop ardue (+/-).</w:t>
      </w:r>
    </w:p>
  </w:footnote>
  <w:footnote w:id="2">
    <w:p w14:paraId="646BC763" w14:textId="4C84258C" w:rsidR="001B5946" w:rsidRDefault="001B5946" w:rsidP="0019085F">
      <w:pPr>
        <w:pStyle w:val="Notedebasdepage"/>
        <w:spacing w:after="120"/>
        <w:jc w:val="both"/>
      </w:pPr>
      <w:r w:rsidRPr="000D058B">
        <w:rPr>
          <w:rStyle w:val="Appelnotedebasdep"/>
          <w:sz w:val="19"/>
          <w:szCs w:val="19"/>
        </w:rPr>
        <w:footnoteRef/>
      </w:r>
      <w:r w:rsidRPr="000D058B">
        <w:rPr>
          <w:sz w:val="19"/>
          <w:szCs w:val="19"/>
        </w:rPr>
        <w:t xml:space="preserve"> Décider de </w:t>
      </w:r>
      <w:r w:rsidRPr="000D058B">
        <w:rPr>
          <w:sz w:val="19"/>
          <w:szCs w:val="19"/>
          <w:lang w:val="fr-FR"/>
        </w:rPr>
        <w:t>l’heure d</w:t>
      </w:r>
      <w:r w:rsidR="00D833F2">
        <w:rPr>
          <w:sz w:val="19"/>
          <w:szCs w:val="19"/>
          <w:lang w:val="fr-FR"/>
        </w:rPr>
        <w:t>u</w:t>
      </w:r>
      <w:r w:rsidRPr="000D058B">
        <w:rPr>
          <w:sz w:val="19"/>
          <w:szCs w:val="19"/>
          <w:lang w:val="fr-FR"/>
        </w:rPr>
        <w:t xml:space="preserve"> </w:t>
      </w:r>
      <w:r w:rsidRPr="000D058B">
        <w:rPr>
          <w:b/>
          <w:bCs/>
          <w:sz w:val="19"/>
          <w:szCs w:val="19"/>
          <w:lang w:val="fr-FR"/>
        </w:rPr>
        <w:t>lever</w:t>
      </w:r>
      <w:r w:rsidRPr="000D058B">
        <w:rPr>
          <w:sz w:val="19"/>
          <w:szCs w:val="19"/>
          <w:lang w:val="fr-FR"/>
        </w:rPr>
        <w:t xml:space="preserve"> (+ temps de mise en route : petit-déj</w:t>
      </w:r>
      <w:r w:rsidR="00BD2552">
        <w:rPr>
          <w:sz w:val="19"/>
          <w:szCs w:val="19"/>
          <w:lang w:val="fr-FR"/>
        </w:rPr>
        <w:t>euner</w:t>
      </w:r>
      <w:r w:rsidRPr="000D058B">
        <w:rPr>
          <w:sz w:val="19"/>
          <w:szCs w:val="19"/>
          <w:lang w:val="fr-FR"/>
        </w:rPr>
        <w:t xml:space="preserve">, douche…) ; indiquer vos </w:t>
      </w:r>
      <w:r w:rsidRPr="000D058B">
        <w:rPr>
          <w:b/>
          <w:sz w:val="19"/>
          <w:szCs w:val="19"/>
          <w:lang w:val="fr-FR"/>
        </w:rPr>
        <w:t>éventuelles</w:t>
      </w:r>
      <w:r w:rsidRPr="000D058B">
        <w:rPr>
          <w:sz w:val="19"/>
          <w:szCs w:val="19"/>
          <w:lang w:val="fr-FR"/>
        </w:rPr>
        <w:t xml:space="preserve"> </w:t>
      </w:r>
      <w:r w:rsidRPr="000D058B">
        <w:rPr>
          <w:b/>
          <w:sz w:val="19"/>
          <w:szCs w:val="19"/>
          <w:lang w:val="fr-FR"/>
        </w:rPr>
        <w:t xml:space="preserve">contraintes journalières </w:t>
      </w:r>
      <w:r w:rsidRPr="000D058B">
        <w:rPr>
          <w:sz w:val="19"/>
          <w:szCs w:val="19"/>
          <w:lang w:val="fr-FR"/>
        </w:rPr>
        <w:t xml:space="preserve">puis des </w:t>
      </w:r>
      <w:r w:rsidRPr="000D058B">
        <w:rPr>
          <w:b/>
          <w:bCs/>
          <w:sz w:val="19"/>
          <w:szCs w:val="19"/>
          <w:lang w:val="fr-FR"/>
        </w:rPr>
        <w:t>périodes de travail</w:t>
      </w:r>
      <w:r w:rsidRPr="000D058B">
        <w:rPr>
          <w:sz w:val="19"/>
          <w:szCs w:val="19"/>
          <w:lang w:val="fr-FR"/>
        </w:rPr>
        <w:t xml:space="preserve"> </w:t>
      </w:r>
      <w:r w:rsidRPr="000D058B">
        <w:rPr>
          <w:b/>
          <w:sz w:val="19"/>
          <w:szCs w:val="19"/>
          <w:lang w:val="fr-FR"/>
        </w:rPr>
        <w:t xml:space="preserve">de </w:t>
      </w:r>
      <w:r w:rsidR="006224A1">
        <w:rPr>
          <w:b/>
          <w:sz w:val="19"/>
          <w:szCs w:val="19"/>
          <w:lang w:val="fr-FR"/>
        </w:rPr>
        <w:t>max.</w:t>
      </w:r>
      <w:r w:rsidR="00BD2552">
        <w:rPr>
          <w:b/>
          <w:sz w:val="19"/>
          <w:szCs w:val="19"/>
          <w:lang w:val="fr-FR"/>
        </w:rPr>
        <w:t xml:space="preserve"> </w:t>
      </w:r>
      <w:r w:rsidRPr="000D058B">
        <w:rPr>
          <w:b/>
          <w:sz w:val="19"/>
          <w:szCs w:val="19"/>
          <w:lang w:val="fr-FR"/>
        </w:rPr>
        <w:t>2h</w:t>
      </w:r>
      <w:r w:rsidR="006224A1">
        <w:rPr>
          <w:b/>
          <w:sz w:val="19"/>
          <w:szCs w:val="19"/>
          <w:lang w:val="fr-FR"/>
        </w:rPr>
        <w:t xml:space="preserve"> en continu</w:t>
      </w:r>
      <w:r w:rsidRPr="000D058B">
        <w:rPr>
          <w:sz w:val="19"/>
          <w:szCs w:val="19"/>
          <w:lang w:val="fr-FR"/>
        </w:rPr>
        <w:t xml:space="preserve"> ; rythmer ces périodes avec des </w:t>
      </w:r>
      <w:r w:rsidRPr="000D058B">
        <w:rPr>
          <w:b/>
          <w:bCs/>
          <w:sz w:val="19"/>
          <w:szCs w:val="19"/>
          <w:lang w:val="fr-FR"/>
        </w:rPr>
        <w:t xml:space="preserve">pauses </w:t>
      </w:r>
      <w:r w:rsidR="000D058B" w:rsidRPr="000D058B">
        <w:rPr>
          <w:b/>
          <w:bCs/>
          <w:sz w:val="19"/>
          <w:szCs w:val="19"/>
          <w:lang w:val="fr-FR"/>
        </w:rPr>
        <w:t xml:space="preserve">courtes </w:t>
      </w:r>
      <w:r w:rsidR="000D058B" w:rsidRPr="000D058B">
        <w:rPr>
          <w:bCs/>
          <w:sz w:val="19"/>
          <w:szCs w:val="19"/>
          <w:lang w:val="fr-FR"/>
        </w:rPr>
        <w:t>(par ex. ~15’ entre deux moments de travail)</w:t>
      </w:r>
      <w:r w:rsidR="000D058B" w:rsidRPr="000D058B">
        <w:rPr>
          <w:b/>
          <w:bCs/>
          <w:sz w:val="19"/>
          <w:szCs w:val="19"/>
          <w:lang w:val="fr-FR"/>
        </w:rPr>
        <w:t xml:space="preserve"> et longues</w:t>
      </w:r>
      <w:r w:rsidRPr="000D058B">
        <w:rPr>
          <w:sz w:val="19"/>
          <w:szCs w:val="19"/>
          <w:lang w:val="fr-FR"/>
        </w:rPr>
        <w:t xml:space="preserve"> (</w:t>
      </w:r>
      <w:r w:rsidR="000D058B" w:rsidRPr="000D058B">
        <w:rPr>
          <w:sz w:val="19"/>
          <w:szCs w:val="19"/>
          <w:lang w:val="fr-FR"/>
        </w:rPr>
        <w:t>par ex. ~1h pour les repas et ~8h de sommeil</w:t>
      </w:r>
      <w:r w:rsidRPr="000D058B">
        <w:rPr>
          <w:sz w:val="19"/>
          <w:szCs w:val="19"/>
          <w:lang w:val="fr-FR"/>
        </w:rPr>
        <w:t>) </w:t>
      </w:r>
      <w:r w:rsidRPr="000D058B">
        <w:rPr>
          <w:sz w:val="19"/>
          <w:szCs w:val="19"/>
        </w:rPr>
        <w:t xml:space="preserve">; </w:t>
      </w:r>
      <w:r w:rsidR="000D058B" w:rsidRPr="000D058B">
        <w:rPr>
          <w:sz w:val="19"/>
          <w:szCs w:val="19"/>
          <w:lang w:val="fr-FR"/>
        </w:rPr>
        <w:t xml:space="preserve">décider de l’heure du </w:t>
      </w:r>
      <w:r w:rsidR="000D058B" w:rsidRPr="000D058B">
        <w:rPr>
          <w:b/>
          <w:sz w:val="19"/>
          <w:szCs w:val="19"/>
          <w:lang w:val="fr-FR"/>
        </w:rPr>
        <w:t>coucher</w:t>
      </w:r>
      <w:r w:rsidR="000D058B" w:rsidRPr="000D058B">
        <w:rPr>
          <w:sz w:val="19"/>
          <w:szCs w:val="19"/>
          <w:lang w:val="fr-FR"/>
        </w:rPr>
        <w:t xml:space="preserve"> (+ temps de « déconnexion » avant celui-ci) en cohérence avec la dernière activité de la journée et avec l’heure du lever</w:t>
      </w:r>
      <w:r w:rsidRPr="000D058B">
        <w:rPr>
          <w:sz w:val="19"/>
          <w:szCs w:val="19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46B6" w14:textId="77777777" w:rsidR="001B5946" w:rsidRPr="00BD2552" w:rsidRDefault="0019085F" w:rsidP="001B5946">
    <w:pPr>
      <w:jc w:val="center"/>
      <w:rPr>
        <w:b/>
        <w:sz w:val="52"/>
        <w:szCs w:val="52"/>
        <w:u w:val="thick"/>
      </w:rPr>
    </w:pPr>
    <w:r w:rsidRPr="00BD2552">
      <w:rPr>
        <w:rFonts w:asciiTheme="majorHAnsi" w:hAnsiTheme="majorHAnsi" w:cstheme="majorHAnsi"/>
        <w:caps/>
        <w:noProof/>
        <w:color w:val="4472C4" w:themeColor="accent5"/>
        <w:sz w:val="52"/>
        <w:szCs w:val="52"/>
        <w:lang w:eastAsia="fr-BE"/>
      </w:rPr>
      <w:drawing>
        <wp:anchor distT="0" distB="0" distL="114300" distR="114300" simplePos="0" relativeHeight="251659264" behindDoc="0" locked="0" layoutInCell="1" allowOverlap="1" wp14:anchorId="31237AC3" wp14:editId="3929570B">
          <wp:simplePos x="0" y="0"/>
          <wp:positionH relativeFrom="leftMargin">
            <wp:posOffset>6281420</wp:posOffset>
          </wp:positionH>
          <wp:positionV relativeFrom="paragraph">
            <wp:posOffset>-162560</wp:posOffset>
          </wp:positionV>
          <wp:extent cx="496570" cy="539750"/>
          <wp:effectExtent l="0" t="0" r="0" b="0"/>
          <wp:wrapNone/>
          <wp:docPr id="2" name="Image 7" descr="uLIEGE_DroitSciencesPoCrimino_Logo_U_RVB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LIEGE_DroitSciencesPoCrimino_Logo_U_RVB@2x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946" w:rsidRPr="00BD2552">
      <w:rPr>
        <w:b/>
        <w:sz w:val="52"/>
        <w:szCs w:val="52"/>
        <w:u w:val="thick"/>
      </w:rPr>
      <w:t>Mon horaire quotidien</w:t>
    </w:r>
  </w:p>
  <w:p w14:paraId="449D8EA1" w14:textId="77777777" w:rsidR="009F7F4D" w:rsidRPr="009F7F4D" w:rsidRDefault="009F7F4D" w:rsidP="001B5946">
    <w:pPr>
      <w:jc w:val="center"/>
      <w:rPr>
        <w:b/>
        <w:sz w:val="8"/>
        <w:szCs w:val="8"/>
        <w:u w:val="thi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F"/>
    <w:rsid w:val="000B014F"/>
    <w:rsid w:val="000D058B"/>
    <w:rsid w:val="000E4BC9"/>
    <w:rsid w:val="0019085F"/>
    <w:rsid w:val="001B5946"/>
    <w:rsid w:val="00265BEB"/>
    <w:rsid w:val="004840AF"/>
    <w:rsid w:val="006224A1"/>
    <w:rsid w:val="006C6B29"/>
    <w:rsid w:val="00885CD1"/>
    <w:rsid w:val="009F7F4D"/>
    <w:rsid w:val="00BD2552"/>
    <w:rsid w:val="00D833F2"/>
    <w:rsid w:val="00D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96A"/>
  <w15:chartTrackingRefBased/>
  <w15:docId w15:val="{80BDC68D-7F94-4B88-AE2C-22A0651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B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B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946"/>
  </w:style>
  <w:style w:type="paragraph" w:styleId="Pieddepage">
    <w:name w:val="footer"/>
    <w:basedOn w:val="Normal"/>
    <w:link w:val="PieddepageCar"/>
    <w:uiPriority w:val="99"/>
    <w:unhideWhenUsed/>
    <w:rsid w:val="001B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94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9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9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5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EE4C-4EED-4E5A-8462-9530E7A2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4</cp:revision>
  <cp:lastPrinted>2021-02-19T15:37:00Z</cp:lastPrinted>
  <dcterms:created xsi:type="dcterms:W3CDTF">2023-03-30T12:39:00Z</dcterms:created>
  <dcterms:modified xsi:type="dcterms:W3CDTF">2024-04-03T12:51:00Z</dcterms:modified>
</cp:coreProperties>
</file>